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A8EA" w14:textId="4B1D8951" w:rsidR="00380EAE" w:rsidRPr="00B407EB" w:rsidRDefault="00B407EB" w:rsidP="00B407EB">
      <w:pPr>
        <w:spacing w:after="100"/>
        <w:jc w:val="center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(20</w:t>
      </w:r>
      <w:r w:rsidR="00B641CA">
        <w:rPr>
          <w:rFonts w:ascii="Times New Roman" w:hAnsi="Times New Roman" w:cs="Times New Roman"/>
          <w:sz w:val="20"/>
          <w:szCs w:val="20"/>
        </w:rPr>
        <w:t>23</w:t>
      </w:r>
      <w:r w:rsidRPr="00B407EB">
        <w:rPr>
          <w:rFonts w:ascii="Times New Roman" w:hAnsi="Times New Roman" w:cs="Times New Roman"/>
          <w:sz w:val="20"/>
          <w:szCs w:val="20"/>
        </w:rPr>
        <w:t>Apr_BrzPC.docx)</w:t>
      </w:r>
    </w:p>
    <w:p w14:paraId="6943DE64" w14:textId="77777777" w:rsidR="00B407EB" w:rsidRPr="00B407EB" w:rsidRDefault="00B407EB" w:rsidP="00B407EB">
      <w:pPr>
        <w:pStyle w:val="Heading1"/>
        <w:keepNext/>
        <w:jc w:val="center"/>
        <w:rPr>
          <w:b/>
          <w:sz w:val="20"/>
        </w:rPr>
      </w:pPr>
      <w:r w:rsidRPr="00B407EB">
        <w:rPr>
          <w:b/>
          <w:sz w:val="20"/>
        </w:rPr>
        <w:t>RECOMMENDED ENGINEERING SPECIFICATION FOR PumpSaver™</w:t>
      </w:r>
    </w:p>
    <w:p w14:paraId="6BB783CF" w14:textId="77777777" w:rsidR="00B407EB" w:rsidRPr="00B407EB" w:rsidRDefault="00B407EB" w:rsidP="00B407EB">
      <w:pPr>
        <w:pStyle w:val="Heading1"/>
        <w:keepNext/>
        <w:jc w:val="center"/>
        <w:rPr>
          <w:b/>
          <w:caps/>
          <w:sz w:val="20"/>
        </w:rPr>
      </w:pPr>
      <w:r w:rsidRPr="00B407EB">
        <w:rPr>
          <w:b/>
          <w:sz w:val="20"/>
        </w:rPr>
        <w:t>BRONZE BRAIDED</w:t>
      </w:r>
      <w:r w:rsidRPr="00B407EB">
        <w:rPr>
          <w:b/>
          <w:caps/>
          <w:sz w:val="20"/>
        </w:rPr>
        <w:t xml:space="preserve"> METAL PUMP CONNECTOR (for COPPER TUBING)</w:t>
      </w:r>
    </w:p>
    <w:p w14:paraId="7A488219" w14:textId="77777777" w:rsidR="00B407EB" w:rsidRPr="00B407EB" w:rsidRDefault="00B407EB" w:rsidP="00B407EB">
      <w:pPr>
        <w:pStyle w:val="Heading2"/>
        <w:keepNext/>
        <w:rPr>
          <w:sz w:val="20"/>
        </w:rPr>
      </w:pPr>
      <w:r w:rsidRPr="00B407EB">
        <w:rPr>
          <w:sz w:val="20"/>
        </w:rPr>
        <w:t>PART 1 GENERAL</w:t>
      </w:r>
    </w:p>
    <w:p w14:paraId="4AB3FA7C" w14:textId="77777777" w:rsidR="00B407EB" w:rsidRPr="00B407EB" w:rsidRDefault="00B407EB" w:rsidP="00B407E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9D3532" w14:textId="77777777" w:rsidR="00B407EB" w:rsidRPr="00B407EB" w:rsidRDefault="00B407EB" w:rsidP="00B407E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1.01</w:t>
      </w:r>
      <w:r w:rsidRPr="00B407EB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2B0EAA50" w14:textId="77777777" w:rsidR="00B407EB" w:rsidRPr="00B407EB" w:rsidRDefault="00B407EB" w:rsidP="00B407EB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PumpSaver braided metal pump connector(s). Provide appropriate  model braided metal pump connector(s)  to connect to mating pipe/tubing:</w:t>
      </w:r>
    </w:p>
    <w:p w14:paraId="6CA88F4F" w14:textId="77777777" w:rsidR="00B407EB" w:rsidRPr="00B407EB" w:rsidRDefault="00B407EB" w:rsidP="00B407E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Model BSW copper female sweat ends</w:t>
      </w:r>
    </w:p>
    <w:p w14:paraId="198EB825" w14:textId="77777777" w:rsidR="00B407EB" w:rsidRDefault="00B407EB" w:rsidP="00B407E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Model BMN carbon steel male NPT ends</w:t>
      </w:r>
    </w:p>
    <w:p w14:paraId="05B54495" w14:textId="7B4CCF10" w:rsidR="00A41A5E" w:rsidRPr="00B407EB" w:rsidRDefault="00A41A5E" w:rsidP="00B407E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BPP/Q-Press copper female press style </w:t>
      </w:r>
      <w:proofErr w:type="gramStart"/>
      <w:r>
        <w:rPr>
          <w:rFonts w:ascii="Times New Roman" w:hAnsi="Times New Roman" w:cs="Times New Roman"/>
          <w:sz w:val="20"/>
          <w:szCs w:val="20"/>
        </w:rPr>
        <w:t>ends</w:t>
      </w:r>
      <w:proofErr w:type="gramEnd"/>
    </w:p>
    <w:p w14:paraId="133B3365" w14:textId="77777777" w:rsidR="00B407EB" w:rsidRPr="00B407EB" w:rsidRDefault="00B407EB" w:rsidP="00B407E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1.02</w:t>
      </w:r>
      <w:r w:rsidRPr="00B407EB">
        <w:rPr>
          <w:rFonts w:ascii="Times New Roman" w:hAnsi="Times New Roman" w:cs="Times New Roman"/>
          <w:sz w:val="20"/>
          <w:szCs w:val="20"/>
        </w:rPr>
        <w:tab/>
        <w:t>MANUFACTURER</w:t>
      </w:r>
    </w:p>
    <w:p w14:paraId="612F55E6" w14:textId="77777777" w:rsidR="00B407EB" w:rsidRPr="00B407EB" w:rsidRDefault="00B407EB" w:rsidP="00B407EB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A.  PumpSaver braided metal pump connector shall be manufactured by Flex-Hose Co. or pre-approved equal.</w:t>
      </w:r>
    </w:p>
    <w:p w14:paraId="6FFF38D6" w14:textId="77777777" w:rsidR="00B407EB" w:rsidRPr="00B407EB" w:rsidRDefault="00B407EB" w:rsidP="00B407E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34533E" w14:textId="77777777" w:rsidR="00B407EB" w:rsidRPr="00B407EB" w:rsidRDefault="00B407EB" w:rsidP="00B407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PART 2 PRODUCTS</w:t>
      </w:r>
    </w:p>
    <w:p w14:paraId="4B6A41C5" w14:textId="77777777" w:rsidR="00B407EB" w:rsidRPr="00B407EB" w:rsidRDefault="00B407EB" w:rsidP="00B407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2.01 Braided metal pump connector(s)</w:t>
      </w:r>
    </w:p>
    <w:p w14:paraId="466A1103" w14:textId="77777777" w:rsidR="00B407EB" w:rsidRPr="00B407EB" w:rsidRDefault="00B407EB" w:rsidP="00B407EB">
      <w:pPr>
        <w:pStyle w:val="Heading2"/>
        <w:keepNext/>
        <w:numPr>
          <w:ilvl w:val="0"/>
          <w:numId w:val="6"/>
        </w:numPr>
        <w:tabs>
          <w:tab w:val="left" w:pos="720"/>
          <w:tab w:val="left" w:pos="1080"/>
        </w:tabs>
        <w:rPr>
          <w:sz w:val="20"/>
        </w:rPr>
      </w:pPr>
      <w:r w:rsidRPr="00B407EB">
        <w:rPr>
          <w:sz w:val="20"/>
        </w:rPr>
        <w:t>The hose shall be copper alloy C51000 (95/5) annular corrugated (manufactured in the USA).</w:t>
      </w:r>
    </w:p>
    <w:p w14:paraId="6E1B6FE3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The braid shall commercial bronze C22000 (90/10) (manufactured in the USA).</w:t>
      </w:r>
    </w:p>
    <w:p w14:paraId="2DA04277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The copper ring ferrule or band shall be of not less than 0.032” thick material.</w:t>
      </w:r>
    </w:p>
    <w:p w14:paraId="78229164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The hose, braid and ferrule shall be integrally seal-welded using a 100% circumferential TIG weld.</w:t>
      </w:r>
    </w:p>
    <w:p w14:paraId="61309214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All end fittings shall be must be attached using 100% circumferential TIG weld.</w:t>
      </w:r>
    </w:p>
    <w:p w14:paraId="1F60E0B6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Braided bronze pump connector must be suitable for operating temperatures up to 400 degrees F (204° C).</w:t>
      </w:r>
    </w:p>
    <w:p w14:paraId="6299589E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The rated working pressure of the hose must have a 4:1 safety factor.</w:t>
      </w:r>
    </w:p>
    <w:p w14:paraId="2FE98F93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Each braided metal hose pump connector is to be individually leak tested by the manufacturer using air-under-water, helium leak detection and/or hydrostatic pressure.</w:t>
      </w:r>
    </w:p>
    <w:p w14:paraId="2E35BCA4" w14:textId="77777777" w:rsidR="00B407EB" w:rsidRPr="00B407EB" w:rsidRDefault="00B407EB" w:rsidP="00B407EB">
      <w:pPr>
        <w:widowControl w:val="0"/>
        <w:numPr>
          <w:ilvl w:val="0"/>
          <w:numId w:val="6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Model BSW shall be supplied with copper female sweat ends.</w:t>
      </w:r>
    </w:p>
    <w:p w14:paraId="5E92A8EE" w14:textId="77777777" w:rsidR="00B407EB" w:rsidRDefault="00B407EB" w:rsidP="00B407EB">
      <w:pPr>
        <w:pStyle w:val="Heading2"/>
        <w:keepNext/>
        <w:numPr>
          <w:ilvl w:val="0"/>
          <w:numId w:val="6"/>
        </w:numPr>
        <w:tabs>
          <w:tab w:val="left" w:pos="720"/>
          <w:tab w:val="left" w:pos="1080"/>
        </w:tabs>
        <w:rPr>
          <w:sz w:val="20"/>
        </w:rPr>
      </w:pPr>
      <w:r w:rsidRPr="00B407EB">
        <w:rPr>
          <w:sz w:val="20"/>
        </w:rPr>
        <w:t>Model BMN shall be supplied with carbon steel schedule 40 male NPT ends.</w:t>
      </w:r>
    </w:p>
    <w:p w14:paraId="39501D1A" w14:textId="775F89D4" w:rsidR="00A41A5E" w:rsidRPr="00A41A5E" w:rsidRDefault="00A41A5E" w:rsidP="00A41A5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41A5E"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ascii="Times New Roman" w:hAnsi="Times New Roman" w:cs="Times New Roman"/>
          <w:sz w:val="20"/>
          <w:szCs w:val="20"/>
        </w:rPr>
        <w:t>BPP/</w:t>
      </w:r>
      <w:r w:rsidRPr="00A41A5E">
        <w:rPr>
          <w:rFonts w:ascii="Times New Roman" w:hAnsi="Times New Roman" w:cs="Times New Roman"/>
          <w:sz w:val="20"/>
          <w:szCs w:val="20"/>
        </w:rPr>
        <w:t>Q-Press shall be supplied with copper female press type ends.</w:t>
      </w:r>
    </w:p>
    <w:p w14:paraId="3B67ABFF" w14:textId="25244E07" w:rsidR="00B407EB" w:rsidRPr="00B407EB" w:rsidRDefault="00B407EB" w:rsidP="00B407EB">
      <w:pPr>
        <w:pStyle w:val="Heading2"/>
        <w:keepNext/>
        <w:numPr>
          <w:ilvl w:val="0"/>
          <w:numId w:val="6"/>
        </w:numPr>
        <w:tabs>
          <w:tab w:val="left" w:pos="720"/>
          <w:tab w:val="left" w:pos="1080"/>
        </w:tabs>
        <w:rPr>
          <w:sz w:val="20"/>
        </w:rPr>
      </w:pPr>
      <w:r w:rsidRPr="00B407EB">
        <w:rPr>
          <w:sz w:val="20"/>
        </w:rPr>
        <w:t xml:space="preserve">For the Canadian market they must be CSA standard B51 certified, </w:t>
      </w:r>
      <w:r w:rsidR="00A41A5E" w:rsidRPr="00B407EB">
        <w:rPr>
          <w:sz w:val="20"/>
        </w:rPr>
        <w:t>inspected,</w:t>
      </w:r>
      <w:r w:rsidRPr="00B407EB">
        <w:rPr>
          <w:sz w:val="20"/>
        </w:rPr>
        <w:t xml:space="preserve"> and tested by the Technical Standards and Safety Authority of Canada.</w:t>
      </w:r>
    </w:p>
    <w:p w14:paraId="133E20F1" w14:textId="0E9738B8" w:rsidR="00B407EB" w:rsidRPr="00B407EB" w:rsidRDefault="00B407EB" w:rsidP="00B407EB">
      <w:pPr>
        <w:widowControl w:val="0"/>
        <w:numPr>
          <w:ilvl w:val="0"/>
          <w:numId w:val="6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When used for potable water the model</w:t>
      </w:r>
      <w:r>
        <w:rPr>
          <w:rFonts w:ascii="Times New Roman" w:hAnsi="Times New Roman" w:cs="Times New Roman"/>
          <w:sz w:val="20"/>
          <w:szCs w:val="20"/>
        </w:rPr>
        <w:t xml:space="preserve"> BSW</w:t>
      </w:r>
      <w:r w:rsidR="00A41A5E">
        <w:rPr>
          <w:rFonts w:ascii="Times New Roman" w:hAnsi="Times New Roman" w:cs="Times New Roman"/>
          <w:sz w:val="20"/>
          <w:szCs w:val="20"/>
        </w:rPr>
        <w:t xml:space="preserve"> and BPP</w:t>
      </w:r>
      <w:r w:rsidRPr="00B407EB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17025) </w:t>
      </w:r>
      <w:r w:rsidR="00A41A5E" w:rsidRPr="00B407EB">
        <w:rPr>
          <w:rFonts w:ascii="Times New Roman" w:hAnsi="Times New Roman" w:cs="Times New Roman"/>
          <w:sz w:val="20"/>
          <w:szCs w:val="20"/>
        </w:rPr>
        <w:t>and marked in</w:t>
      </w:r>
      <w:r w:rsidRPr="00B407EB">
        <w:rPr>
          <w:rFonts w:ascii="Times New Roman" w:hAnsi="Times New Roman" w:cs="Times New Roman"/>
          <w:sz w:val="20"/>
          <w:szCs w:val="20"/>
        </w:rPr>
        <w:t xml:space="preserve"> accordance with NSF/ANSI 61-20</w:t>
      </w:r>
      <w:r w:rsidR="00B641CA">
        <w:rPr>
          <w:rFonts w:ascii="Times New Roman" w:hAnsi="Times New Roman" w:cs="Times New Roman"/>
          <w:sz w:val="20"/>
          <w:szCs w:val="20"/>
        </w:rPr>
        <w:t>20</w:t>
      </w:r>
    </w:p>
    <w:p w14:paraId="51828615" w14:textId="207CBB1B" w:rsidR="00B407EB" w:rsidRPr="00B407EB" w:rsidRDefault="00B407EB" w:rsidP="00B407EB">
      <w:pPr>
        <w:widowControl w:val="0"/>
        <w:numPr>
          <w:ilvl w:val="0"/>
          <w:numId w:val="6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  <w:szCs w:val="20"/>
        </w:rPr>
        <w:t>When used for potable water the model</w:t>
      </w:r>
      <w:r>
        <w:rPr>
          <w:rFonts w:ascii="Times New Roman" w:hAnsi="Times New Roman" w:cs="Times New Roman"/>
          <w:sz w:val="20"/>
          <w:szCs w:val="20"/>
        </w:rPr>
        <w:t xml:space="preserve"> BSW</w:t>
      </w:r>
      <w:r w:rsidR="00A41A5E">
        <w:rPr>
          <w:rFonts w:ascii="Times New Roman" w:hAnsi="Times New Roman" w:cs="Times New Roman"/>
          <w:sz w:val="20"/>
          <w:szCs w:val="20"/>
        </w:rPr>
        <w:t xml:space="preserve"> and BPP</w:t>
      </w:r>
      <w:r w:rsidRPr="00B407EB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 </w:t>
      </w:r>
    </w:p>
    <w:p w14:paraId="55CC8EF7" w14:textId="77777777" w:rsidR="00A41A5E" w:rsidRDefault="00A41A5E" w:rsidP="00B407EB">
      <w:pPr>
        <w:spacing w:after="0"/>
        <w:ind w:left="1800"/>
        <w:rPr>
          <w:rFonts w:ascii="Times New Roman" w:hAnsi="Times New Roman" w:cs="Times New Roman"/>
          <w:i/>
          <w:sz w:val="20"/>
        </w:rPr>
      </w:pPr>
    </w:p>
    <w:p w14:paraId="2534B1A6" w14:textId="5A67A908" w:rsidR="00B407EB" w:rsidRPr="00B407EB" w:rsidRDefault="00B407EB" w:rsidP="00B407EB">
      <w:pPr>
        <w:spacing w:after="0"/>
        <w:ind w:left="1800"/>
        <w:rPr>
          <w:rFonts w:ascii="Times New Roman" w:hAnsi="Times New Roman" w:cs="Times New Roman"/>
          <w:i/>
          <w:sz w:val="20"/>
        </w:rPr>
      </w:pPr>
      <w:r w:rsidRPr="00B407EB">
        <w:rPr>
          <w:rFonts w:ascii="Times New Roman" w:hAnsi="Times New Roman" w:cs="Times New Roman"/>
          <w:i/>
          <w:sz w:val="20"/>
        </w:rPr>
        <w:t xml:space="preserve">Special Note: Drinking water supplies that are less than pH 6.5 may require corrosion control to limit leaching of copper into the drinking water. </w:t>
      </w:r>
    </w:p>
    <w:p w14:paraId="718FF1B6" w14:textId="77777777" w:rsidR="00B407EB" w:rsidRPr="00B407EB" w:rsidRDefault="00B407EB" w:rsidP="00B407EB">
      <w:pPr>
        <w:widowControl w:val="0"/>
        <w:numPr>
          <w:ilvl w:val="1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B407EB">
        <w:rPr>
          <w:rFonts w:ascii="Times New Roman" w:hAnsi="Times New Roman" w:cs="Times New Roman"/>
          <w:sz w:val="20"/>
        </w:rPr>
        <w:t>WARRANTY</w:t>
      </w:r>
    </w:p>
    <w:p w14:paraId="3A38CD1A" w14:textId="77777777" w:rsidR="00B407EB" w:rsidRPr="00B407EB" w:rsidRDefault="00B407EB" w:rsidP="00B407EB">
      <w:pPr>
        <w:spacing w:after="0"/>
        <w:rPr>
          <w:rFonts w:ascii="Times New Roman" w:hAnsi="Times New Roman" w:cs="Times New Roman"/>
          <w:sz w:val="20"/>
        </w:rPr>
      </w:pPr>
    </w:p>
    <w:p w14:paraId="03CFAD56" w14:textId="23958BA0" w:rsidR="00B407EB" w:rsidRPr="00B407EB" w:rsidRDefault="00B407EB" w:rsidP="00A41A5E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B407EB">
        <w:rPr>
          <w:rFonts w:ascii="Times New Roman" w:hAnsi="Times New Roman" w:cs="Times New Roman"/>
          <w:sz w:val="20"/>
        </w:rPr>
        <w:t>PumpSaver model bronze braided metal pump connector(s) must have a 3-year full product replacement warranty when installed in accordance with all specifications and installation instructions as described by Flex-Hose Co.</w:t>
      </w:r>
    </w:p>
    <w:sectPr w:rsidR="00B407EB" w:rsidRPr="00B407EB" w:rsidSect="00B407EB">
      <w:headerReference w:type="default" r:id="rId7"/>
      <w:footerReference w:type="default" r:id="rId8"/>
      <w:pgSz w:w="12240" w:h="15840"/>
      <w:pgMar w:top="34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F21A" w14:textId="77777777" w:rsidR="00D42592" w:rsidRDefault="00D42592" w:rsidP="00416435">
      <w:pPr>
        <w:spacing w:after="0" w:line="240" w:lineRule="auto"/>
      </w:pPr>
      <w:r>
        <w:separator/>
      </w:r>
    </w:p>
  </w:endnote>
  <w:endnote w:type="continuationSeparator" w:id="0">
    <w:p w14:paraId="16AE4032" w14:textId="77777777" w:rsidR="00D42592" w:rsidRDefault="00D42592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1800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40A96DEA" wp14:editId="3EEA75D6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3C81B4E8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43B765B0" wp14:editId="6DC4EDB2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AE2C" w14:textId="77777777" w:rsidR="00D42592" w:rsidRDefault="00D42592" w:rsidP="00416435">
      <w:pPr>
        <w:spacing w:after="0" w:line="240" w:lineRule="auto"/>
      </w:pPr>
      <w:r>
        <w:separator/>
      </w:r>
    </w:p>
  </w:footnote>
  <w:footnote w:type="continuationSeparator" w:id="0">
    <w:p w14:paraId="4F7B5590" w14:textId="77777777" w:rsidR="00D42592" w:rsidRDefault="00D42592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6B76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5ACF5D35" wp14:editId="6037AAF2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BEE40" w14:textId="77777777" w:rsidR="00B641CA" w:rsidRDefault="00B641CA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 xml:space="preserve">4560 </w:t>
    </w:r>
    <w:r w:rsidRPr="00B641CA">
      <w:rPr>
        <w:smallCaps/>
        <w:sz w:val="23"/>
        <w:szCs w:val="23"/>
      </w:rPr>
      <w:t>Buckley</w:t>
    </w:r>
    <w:r w:rsidR="00416435" w:rsidRPr="00B641CA">
      <w:rPr>
        <w:smallCaps/>
        <w:sz w:val="23"/>
        <w:szCs w:val="23"/>
      </w:rPr>
      <w:t xml:space="preserve"> </w:t>
    </w:r>
    <w:r w:rsidRPr="00B641CA">
      <w:rPr>
        <w:smallCaps/>
        <w:sz w:val="23"/>
        <w:szCs w:val="23"/>
      </w:rPr>
      <w:t>Road</w:t>
    </w:r>
    <w:r w:rsidR="00416435" w:rsidRPr="00B641CA">
      <w:rPr>
        <w:smallCaps/>
        <w:sz w:val="18"/>
        <w:szCs w:val="18"/>
      </w:rPr>
      <w:t xml:space="preserve"> </w:t>
    </w:r>
    <w:r w:rsidR="00416435" w:rsidRPr="00B641CA">
      <w:rPr>
        <w:smallCaps/>
        <w:sz w:val="23"/>
        <w:szCs w:val="23"/>
      </w:rPr>
      <w:t xml:space="preserve">• </w:t>
    </w:r>
    <w:r w:rsidRPr="00B641CA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799465C1" w14:textId="1B5F1D83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 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4D109FCA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52A5E6F2" wp14:editId="4199B45F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B68A5A88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A508C"/>
    <w:multiLevelType w:val="hybridMultilevel"/>
    <w:tmpl w:val="B68A5A88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265A7"/>
    <w:multiLevelType w:val="hybridMultilevel"/>
    <w:tmpl w:val="258A7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846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726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788789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513470">
    <w:abstractNumId w:val="0"/>
  </w:num>
  <w:num w:numId="5" w16cid:durableId="840387854">
    <w:abstractNumId w:val="1"/>
  </w:num>
  <w:num w:numId="6" w16cid:durableId="56114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380EAE"/>
    <w:rsid w:val="00416435"/>
    <w:rsid w:val="005369E3"/>
    <w:rsid w:val="00A41A5E"/>
    <w:rsid w:val="00B407EB"/>
    <w:rsid w:val="00B641CA"/>
    <w:rsid w:val="00D42592"/>
    <w:rsid w:val="00E406C9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EFEE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407EB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07EB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B407E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407E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4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3</cp:revision>
  <dcterms:created xsi:type="dcterms:W3CDTF">2023-03-29T13:47:00Z</dcterms:created>
  <dcterms:modified xsi:type="dcterms:W3CDTF">2023-05-19T17:57:00Z</dcterms:modified>
</cp:coreProperties>
</file>